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олимпиада школьников по ТЕХНОЛОГИИ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</w:t>
      </w:r>
    </w:p>
    <w:p w:rsidR="00F462B5" w:rsidRPr="00F462B5" w:rsidRDefault="00F462B5" w:rsidP="00CF0EE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 класс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462B5" w:rsidRPr="00F462B5" w:rsidRDefault="00F462B5" w:rsidP="00F462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35</w:t>
      </w:r>
    </w:p>
    <w:p w:rsidR="00F462B5" w:rsidRPr="00F462B5" w:rsidRDefault="00F462B5" w:rsidP="00F46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принципы технологии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понятия относятся к миру технологии?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пластмасса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издержки;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>вода в озере;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транзистор;</w:t>
      </w:r>
    </w:p>
    <w:p w:rsidR="00F462B5" w:rsidRPr="00F462B5" w:rsidRDefault="00F462B5" w:rsidP="00F462B5">
      <w:pPr>
        <w:numPr>
          <w:ilvl w:val="0"/>
          <w:numId w:val="2"/>
        </w:numPr>
        <w:tabs>
          <w:tab w:val="left" w:pos="360"/>
          <w:tab w:val="left" w:pos="5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клубника.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F462B5" w:rsidRPr="00F462B5" w:rsidRDefault="00F462B5" w:rsidP="00F462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9"/>
          <w:lang w:eastAsia="ru-RU"/>
        </w:rPr>
        <w:t>2. Кто занимается разработкой технологий?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1. инженер;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2. программист;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3. водитель;</w:t>
      </w:r>
    </w:p>
    <w:p w:rsidR="00F462B5" w:rsidRPr="00F462B5" w:rsidRDefault="00F462B5" w:rsidP="00F462B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слесарь.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Машиноведение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является фрезерный станок без заготовки, не включенный в сеть?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1.машиной;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механизмом;</w:t>
      </w:r>
    </w:p>
    <w:p w:rsidR="00F462B5" w:rsidRPr="00F462B5" w:rsidRDefault="00F462B5" w:rsidP="00F462B5">
      <w:pPr>
        <w:tabs>
          <w:tab w:val="left" w:pos="540"/>
        </w:tabs>
        <w:spacing w:after="0" w:line="240" w:lineRule="auto"/>
        <w:ind w:left="540"/>
        <w:jc w:val="both"/>
        <w:rPr>
          <w:rFonts w:ascii="Wingdings 2" w:eastAsia="Times New Roman" w:hAnsi="Wingdings 2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машинным агрегатом.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Голландия — страна ветряных мельниц. Какую работу в основном выполняли в этой стране?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производство муки из зерна;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полив тюльпанов;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перемещение грузов;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откачка морской воды в целях увеличения площади суши.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  <w:r w:rsidRPr="00F462B5">
        <w:rPr>
          <w:rFonts w:ascii="Wingdings 2" w:eastAsia="Times New Roman" w:hAnsi="Wingdings 2" w:cs="Times New Roman"/>
          <w:sz w:val="24"/>
          <w:szCs w:val="24"/>
          <w:lang w:eastAsia="ru-RU"/>
        </w:rPr>
        <w:t>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параметры определяют термодинамический коэффициент полезного действия карбюраторного двигателя внутреннего сгорания?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 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температура;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рабочий объем цилиндра;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степень сжатия.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Вращательное движение коленчатого вала автомобиля преобразуется во вращение карданного вала с помощью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 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фрикционной передачи;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ременной передачи;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конической зубчатой передачи;</w:t>
      </w:r>
    </w:p>
    <w:p w:rsid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цилиндрической зубчатой передачи.</w:t>
      </w:r>
    </w:p>
    <w:p w:rsidR="00CF0EEB" w:rsidRDefault="00CF0EEB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EEB" w:rsidRDefault="00CF0EEB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Приспособление для закрепления и перемещения режущего инструмента: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тимки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зажимы;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суппорт;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плоскогубцы.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Материаловедение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Сплав алюминия с другими металлами: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Латунь;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Чугун;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Силумин;</w:t>
      </w:r>
    </w:p>
    <w:p w:rsidR="00F462B5" w:rsidRPr="00F462B5" w:rsidRDefault="00F462B5" w:rsidP="00F462B5">
      <w:pPr>
        <w:numPr>
          <w:ilvl w:val="0"/>
          <w:numId w:val="3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Бронза.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Какие, из ниже перечисленных свойств, характерны для древесины?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теплопроводность;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Слоистость;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Электропроводимость;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Влажность;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пластическим деформациям;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Запах;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Текстура;</w:t>
      </w:r>
    </w:p>
    <w:p w:rsidR="00F462B5" w:rsidRPr="00F462B5" w:rsidRDefault="00F462B5" w:rsidP="00F462B5">
      <w:pPr>
        <w:numPr>
          <w:ilvl w:val="0"/>
          <w:numId w:val="4"/>
        </w:numPr>
        <w:tabs>
          <w:tab w:val="left" w:pos="12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Кристаллическое строение.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Чугуном называется сплав железа с углеродом с содержанием углерода (С%):</w:t>
      </w:r>
    </w:p>
    <w:p w:rsidR="00F462B5" w:rsidRP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&lt; 2,14%;</w:t>
      </w:r>
    </w:p>
    <w:p w:rsidR="00F462B5" w:rsidRP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= 2,14%;</w:t>
      </w:r>
    </w:p>
    <w:p w:rsidR="00F462B5" w:rsidRDefault="00F462B5" w:rsidP="00F462B5">
      <w:pPr>
        <w:numPr>
          <w:ilvl w:val="0"/>
          <w:numId w:val="13"/>
        </w:num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&gt; 2,14%</w:t>
      </w:r>
    </w:p>
    <w:p w:rsidR="00F462B5" w:rsidRPr="00F462B5" w:rsidRDefault="00F462B5" w:rsidP="00F462B5">
      <w:pPr>
        <w:tabs>
          <w:tab w:val="left" w:pos="1365"/>
          <w:tab w:val="left" w:pos="1932"/>
        </w:tabs>
        <w:suppressAutoHyphens/>
        <w:spacing w:after="0" w:line="240" w:lineRule="auto"/>
        <w:ind w:left="1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Технологии обработки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конструкционных материалов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Инструмент, применяемый для нарезания внутренней резьбы: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Метчик;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Штангенциркуль;</w:t>
      </w:r>
    </w:p>
    <w:p w:rsidR="00F462B5" w:rsidRPr="00F462B5" w:rsidRDefault="00F462B5" w:rsidP="00F462B5">
      <w:pPr>
        <w:numPr>
          <w:ilvl w:val="0"/>
          <w:numId w:val="1"/>
        </w:numPr>
        <w:tabs>
          <w:tab w:val="left" w:pos="1096"/>
          <w:tab w:val="left" w:pos="1276"/>
        </w:tabs>
        <w:suppressAutoHyphens/>
        <w:spacing w:after="0" w:line="240" w:lineRule="auto"/>
        <w:ind w:left="1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Плашка.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Отметьте угол заострения инструмента β характерный для заточки долота: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15-20º;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30-35º;</w:t>
      </w:r>
    </w:p>
    <w:p w:rsidR="00F462B5" w:rsidRPr="00F462B5" w:rsidRDefault="00F462B5" w:rsidP="00F462B5">
      <w:pPr>
        <w:numPr>
          <w:ilvl w:val="0"/>
          <w:numId w:val="5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β = 45-55º.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частей состоит микрометр?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Штанга;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Стебель;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 фиксации рамки;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Глубиномер;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Барабан;</w:t>
      </w:r>
    </w:p>
    <w:p w:rsidR="00F462B5" w:rsidRPr="00F462B5" w:rsidRDefault="00F462B5" w:rsidP="00F462B5">
      <w:pPr>
        <w:numPr>
          <w:ilvl w:val="0"/>
          <w:numId w:val="6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Трещотка.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Если, α - задний угол резца, β – угол заострения инструмента, γ – передний угол, тогда угол резания δ будет равен: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δ=α+β;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δ=β+γ;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δ=α+γ;</w:t>
      </w:r>
    </w:p>
    <w:p w:rsidR="00F462B5" w:rsidRPr="00F462B5" w:rsidRDefault="00F462B5" w:rsidP="00F462B5">
      <w:pPr>
        <w:numPr>
          <w:ilvl w:val="0"/>
          <w:numId w:val="7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δ=β+α+γ.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установке полотна в слесарную ножовку наклон зубьев должен быть: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 ручки;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 от ручки;</w:t>
      </w:r>
    </w:p>
    <w:p w:rsidR="00F462B5" w:rsidRPr="00F462B5" w:rsidRDefault="00F462B5" w:rsidP="00F462B5">
      <w:pPr>
        <w:numPr>
          <w:ilvl w:val="0"/>
          <w:numId w:val="8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значения.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Электротехника и электроника (электротехнические работы)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силу тока в проводнике, если напряжение на его концах 80 В, а сопротивление 20 Ом.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1. 1600 А;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0,25 А;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4 А.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 из упомянутых бытовых устройств обладает наибольшей электрической мощностью?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1. вентилятор;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электроутюг;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миксер;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4. компьютер.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Сопротивление алюминиевого провода длиной 20м и площадью поперечного сечения в 1мм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2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равно 0,56 Ом. Определить удельное сопротивление алюминия.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 0,028 Ом  </w:t>
      </w:r>
      <w:proofErr w:type="gramStart"/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proofErr w:type="gramEnd"/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2.  0,028 10</w:t>
      </w:r>
      <w:r w:rsidRPr="00F462B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-6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Ом м;</w:t>
      </w:r>
    </w:p>
    <w:p w:rsidR="00F462B5" w:rsidRPr="00F462B5" w:rsidRDefault="00F462B5" w:rsidP="00F462B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ar-SA"/>
        </w:rPr>
        <w:t>3.  11,2 Ом м.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Черчение и графика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поверхности детали, изготавливаемой на токарном станке, обозначенная позицией 1:</w:t>
      </w:r>
    </w:p>
    <w:p w:rsidR="00F462B5" w:rsidRPr="00F462B5" w:rsidRDefault="00F462B5" w:rsidP="00F462B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3520" cy="1949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94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B5" w:rsidRPr="00F462B5" w:rsidRDefault="00F462B5" w:rsidP="00F462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1.цилиндрическая;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коническая;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106680</wp:posOffset>
            </wp:positionV>
            <wp:extent cx="2769870" cy="2111375"/>
            <wp:effectExtent l="0" t="0" r="0" b="317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860" r="9908" b="4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211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сферическая;</w:t>
      </w:r>
    </w:p>
    <w:p w:rsidR="00F462B5" w:rsidRPr="00F462B5" w:rsidRDefault="00F462B5" w:rsidP="00F462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пирамидальная.</w:t>
      </w:r>
    </w:p>
    <w:p w:rsidR="00F462B5" w:rsidRPr="00F462B5" w:rsidRDefault="00F462B5" w:rsidP="00F462B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рисунке основное изображение на строительных чертежах. Как оно называется?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Эскиз;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Фасад;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Чертеж;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План;</w:t>
      </w:r>
    </w:p>
    <w:p w:rsidR="00F462B5" w:rsidRPr="00F462B5" w:rsidRDefault="00F462B5" w:rsidP="00F462B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Разрез.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53340</wp:posOffset>
            </wp:positionV>
            <wp:extent cx="2699385" cy="2359660"/>
            <wp:effectExtent l="0" t="0" r="5715" b="25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826" r="4881"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2359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462B5" w:rsidRPr="00F462B5" w:rsidRDefault="00F462B5" w:rsidP="00F462B5">
      <w:pPr>
        <w:tabs>
          <w:tab w:val="left" w:pos="720"/>
          <w:tab w:val="left" w:pos="6938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Укажите названия основных видов деталей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____________ 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____________ 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____________</w:t>
      </w: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(дизайн)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hd w:val="clear" w:color="auto" w:fill="FFFFFF"/>
        <w:spacing w:before="24"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F462B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Различными видами мозаики по дереву являются: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воскование</w:t>
      </w:r>
      <w:proofErr w:type="spellEnd"/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полирование; 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3. инкрустация;</w:t>
      </w:r>
    </w:p>
    <w:p w:rsid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4. геометрическая резьба.</w:t>
      </w:r>
    </w:p>
    <w:p w:rsidR="00F462B5" w:rsidRPr="00F462B5" w:rsidRDefault="00F462B5" w:rsidP="00F462B5">
      <w:pPr>
        <w:shd w:val="clear" w:color="auto" w:fill="FFFFFF"/>
        <w:spacing w:after="0" w:line="240" w:lineRule="auto"/>
        <w:ind w:left="360"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Художественная обработка материалов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покрытия получаются гальваническим, термодиффузионным или термомеханическим способами: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Лакокрасочные;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Полимерные;</w:t>
      </w:r>
    </w:p>
    <w:p w:rsidR="00F462B5" w:rsidRPr="00F462B5" w:rsidRDefault="00F462B5" w:rsidP="00F462B5">
      <w:pPr>
        <w:numPr>
          <w:ilvl w:val="0"/>
          <w:numId w:val="9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Металлические.</w:t>
      </w:r>
    </w:p>
    <w:p w:rsidR="00F462B5" w:rsidRPr="00F462B5" w:rsidRDefault="00F462B5" w:rsidP="00F462B5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24.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Покрытие древесины специальными составами для </w:t>
      </w:r>
      <w:proofErr w:type="spellStart"/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тонирования</w:t>
      </w:r>
      <w:proofErr w:type="spellEnd"/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имитации текстуры ценных пород древесины называется: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Лакированием;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Шпонированием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Кадмированием</w:t>
      </w:r>
      <w:proofErr w:type="spellEnd"/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Морением;</w:t>
      </w:r>
    </w:p>
    <w:p w:rsidR="00F462B5" w:rsidRPr="00F462B5" w:rsidRDefault="00F462B5" w:rsidP="00F462B5">
      <w:pPr>
        <w:numPr>
          <w:ilvl w:val="0"/>
          <w:numId w:val="10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Окрашиванием нитроэмалями.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творчество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виды нетехнических эффектов используются для решения изобретательских задач?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физический;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психологический;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эмоциональный;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5. эстетический.</w:t>
      </w:r>
    </w:p>
    <w:p w:rsid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Экологические проблемы производства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Повышенное содержание двуокиси углерода в атмосфере земли вследствие вредных выбросов промышленных предприятий вызывает: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озоновых дыр;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Парниковый эффект;</w:t>
      </w:r>
    </w:p>
    <w:p w:rsidR="00F462B5" w:rsidRPr="00F462B5" w:rsidRDefault="00F462B5" w:rsidP="00F462B5">
      <w:pPr>
        <w:numPr>
          <w:ilvl w:val="0"/>
          <w:numId w:val="11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 не влияет на окружающую среду.</w:t>
      </w:r>
    </w:p>
    <w:p w:rsid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Утилизацию ламп дневного света необходимо производить: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бытовыми отходами;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специально отведённом для этого месте;</w:t>
      </w:r>
    </w:p>
    <w:p w:rsidR="00F462B5" w:rsidRPr="00F462B5" w:rsidRDefault="00F462B5" w:rsidP="00F462B5">
      <w:pPr>
        <w:numPr>
          <w:ilvl w:val="0"/>
          <w:numId w:val="12"/>
        </w:numPr>
        <w:tabs>
          <w:tab w:val="left" w:pos="1276"/>
        </w:tabs>
        <w:suppressAutoHyphens/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специализирующейся, на утилизации данного вида отходов.</w:t>
      </w:r>
    </w:p>
    <w:p w:rsid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Семейная экономика и основы предпринимательства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входит в доходную часть семейного бюджета?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 xml:space="preserve">1. 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акции ОАО ГМК «Норильский никель»;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2. заработная плата родителей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3. приобретение валюты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стипендия брата (сестры).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Рентабельность - это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Wingdings 2" w:eastAsia="Times New Roman" w:hAnsi="Wingdings 2" w:cs="Times New Roman"/>
          <w:szCs w:val="24"/>
          <w:lang w:eastAsia="ru-RU"/>
        </w:rPr>
        <w:tab/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1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показатель, который характеризует уровень отдачи затрат и степень использования средств в процессе производства и реализации продукции;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способность элементов основного или оборотного капитала кампании быстро и легко реализоваться;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3. способность государства, юридического или физического лица своевременно и полностью выполнять свои платёжные обязательства, вытекающие из торговых, кредитных и иных операций денежного характера;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убыточность предприятия.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Издержки, которые меняются (в целом) приблизительно прямо пропорционально увеличению или уменьшению объема производства, называются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постоянными;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переменными;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совокупными;</w:t>
      </w:r>
    </w:p>
    <w:p w:rsid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4.смешанными.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Ремонтно-строительные работы (технологии ведения дома)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Укажите, какие материалы необходимы при ремонте дверного блока: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брусок;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шлямбур;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нагель;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шурупы.</w:t>
      </w:r>
    </w:p>
    <w:p w:rsid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tabs>
          <w:tab w:val="left" w:pos="720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Профориентация и выбор профессии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профессии соответствует следующая деятельность (</w:t>
      </w: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отметьте </w:t>
      </w:r>
      <w:proofErr w:type="gramStart"/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цифро-буквенным</w:t>
      </w:r>
      <w:proofErr w:type="gramEnd"/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обозначением правильный ответ)?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85"/>
        <w:gridCol w:w="400"/>
        <w:gridCol w:w="6455"/>
      </w:tblGrid>
      <w:tr w:rsidR="00F462B5" w:rsidRPr="00F462B5" w:rsidTr="008D549D">
        <w:tc>
          <w:tcPr>
            <w:tcW w:w="3585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Архитектор</w:t>
            </w:r>
          </w:p>
        </w:tc>
        <w:tc>
          <w:tcPr>
            <w:tcW w:w="400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6455" w:type="dxa"/>
          </w:tcPr>
          <w:p w:rsidR="00F462B5" w:rsidRPr="00F462B5" w:rsidRDefault="00F462B5" w:rsidP="00F462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Вычерчивает чертежи деталей, сборочные чертежи, чертежи общего вида, габаритные и монтажные чертежи по эскизным документам или с натуры, а также другую конструкторскую документацию. Снимает с натуры эскизы простых конструкций. Выполняет деталировку сборочных чертежей, несложные технические расчеты по исходным данным в соответствии с разработанными программами и методиками или типовыми расчетами. </w:t>
            </w:r>
          </w:p>
        </w:tc>
      </w:tr>
      <w:tr w:rsidR="00F462B5" w:rsidRPr="00F462B5" w:rsidTr="008D549D">
        <w:tc>
          <w:tcPr>
            <w:tcW w:w="3585" w:type="dxa"/>
          </w:tcPr>
          <w:p w:rsidR="00F462B5" w:rsidRPr="00F462B5" w:rsidRDefault="00F462B5" w:rsidP="00F462B5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2.Чертежник-конструктор</w:t>
            </w:r>
          </w:p>
        </w:tc>
        <w:tc>
          <w:tcPr>
            <w:tcW w:w="400" w:type="dxa"/>
          </w:tcPr>
          <w:p w:rsidR="00F462B5" w:rsidRPr="00F462B5" w:rsidRDefault="00F462B5" w:rsidP="00F462B5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62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</w:t>
            </w:r>
          </w:p>
        </w:tc>
        <w:tc>
          <w:tcPr>
            <w:tcW w:w="6455" w:type="dxa"/>
          </w:tcPr>
          <w:p w:rsidR="00F462B5" w:rsidRPr="00F462B5" w:rsidRDefault="00F462B5" w:rsidP="00F462B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2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Принимает участие в подготовке технических заданий на разработку градостроительных и архитектурных решений. Увязывает принятые решения с проектными разработками других разделов (частей) проекта. Обеспечивает соответствие разрабатываемых градостроительных и архитектурных решений действующим нормативам, требованиям охраны окружающей среды и экологическим стандартам. Осуществляет авторский надзор за строительством проектируемых объектов, консультирует по вопросам, входящим в его компетенцию. </w:t>
            </w:r>
          </w:p>
        </w:tc>
      </w:tr>
    </w:tbl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 становления личности - чувствительность к благоприятному стечению обстоятельств и случайных знаковых событий: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случайные обстоятельства;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биологический фактор;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социальный фактор;</w:t>
      </w:r>
    </w:p>
    <w:p w:rsid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активность личности.</w:t>
      </w:r>
    </w:p>
    <w:p w:rsid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проектов</w:t>
      </w:r>
    </w:p>
    <w:p w:rsidR="00F462B5" w:rsidRPr="00F462B5" w:rsidRDefault="00F462B5" w:rsidP="00F462B5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ответы.</w:t>
      </w:r>
    </w:p>
    <w:p w:rsidR="00F462B5" w:rsidRPr="00F462B5" w:rsidRDefault="00F462B5" w:rsidP="00F46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</w:t>
      </w: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не входит в оценку проекта: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 xml:space="preserve">1.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планирование процесса изготовления образца (изделия)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объем и полнота разработки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Cs w:val="24"/>
          <w:lang w:eastAsia="ru-RU"/>
        </w:rPr>
        <w:t xml:space="preserve">3. </w:t>
      </w: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качество оформления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4. уровень творчества</w:t>
      </w: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9"/>
          <w:lang w:eastAsia="ru-RU"/>
        </w:rPr>
        <w:t>5. аргументированность выбранной темы.</w:t>
      </w:r>
    </w:p>
    <w:p w:rsidR="00F462B5" w:rsidRPr="00F462B5" w:rsidRDefault="00F462B5" w:rsidP="00F462B5">
      <w:pPr>
        <w:tabs>
          <w:tab w:val="left" w:pos="180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Выдвижение идеи проекта осуществляется: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после анализа информации по теме проекта (анализ прототипов);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 формулировки проблемы проекта;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сразу после формулировки темы проекта;</w:t>
      </w:r>
    </w:p>
    <w:p w:rsidR="00F462B5" w:rsidRPr="00F462B5" w:rsidRDefault="00F462B5" w:rsidP="00F462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после создания рекламы проектного изделия.</w:t>
      </w:r>
    </w:p>
    <w:p w:rsidR="00EB445B" w:rsidRDefault="00EB445B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Default="00F462B5"/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тестовые задания олимпиады школьников по технологии 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F462B5" w:rsidRPr="00F462B5" w:rsidRDefault="00F462B5" w:rsidP="00F46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F462B5" w:rsidRPr="00F462B5" w:rsidRDefault="00F462B5" w:rsidP="00F46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1E0"/>
      </w:tblPr>
      <w:tblGrid>
        <w:gridCol w:w="2454"/>
        <w:gridCol w:w="2454"/>
        <w:gridCol w:w="2455"/>
        <w:gridCol w:w="2455"/>
      </w:tblGrid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Правильные ответы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4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1- главный вид/вид спереди</w:t>
            </w:r>
          </w:p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2- вид сверху</w:t>
            </w:r>
          </w:p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 – вид слева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2,3,5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26.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27.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2,4,6,7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28.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1,2,4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29.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1,3,4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2,4,7,8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1-б, 2-а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</w:tr>
      <w:tr w:rsidR="00F462B5" w:rsidRPr="00F462B5" w:rsidTr="008D549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B5" w:rsidRPr="00F462B5" w:rsidRDefault="00F462B5" w:rsidP="00F462B5">
            <w:pPr>
              <w:rPr>
                <w:sz w:val="24"/>
                <w:szCs w:val="24"/>
              </w:rPr>
            </w:pPr>
          </w:p>
        </w:tc>
      </w:tr>
    </w:tbl>
    <w:p w:rsidR="00F462B5" w:rsidRPr="00F462B5" w:rsidRDefault="00F462B5" w:rsidP="00F462B5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7- 9 классы</w:t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Скалка</w:t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57900" cy="3305175"/>
            <wp:effectExtent l="0" t="0" r="0" b="9525"/>
            <wp:docPr id="5" name="Рисунок 5" descr="ска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л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2. </w:t>
      </w: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Газовый ключ</w:t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4575" cy="2724150"/>
            <wp:effectExtent l="0" t="0" r="9525" b="0"/>
            <wp:docPr id="4" name="Рисунок 4" descr="Газовый клю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азовый клю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</w:t>
      </w: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Кухонная лопатка</w:t>
      </w: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41720" cy="3676650"/>
            <wp:effectExtent l="0" t="0" r="0" b="0"/>
            <wp:docPr id="6" name="Рисунок 6" descr="Черт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ертеж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9" t="17929" r="5019" b="5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художественную отделку изделия</w:t>
      </w:r>
    </w:p>
    <w:p w:rsidR="00B02843" w:rsidRPr="00B02843" w:rsidRDefault="00B02843" w:rsidP="00B02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4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B02843" w:rsidRPr="00B02843" w:rsidRDefault="00B02843" w:rsidP="00B028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6370"/>
        <w:gridCol w:w="2762"/>
      </w:tblGrid>
      <w:tr w:rsidR="00B02843" w:rsidRPr="00B02843" w:rsidTr="00E01391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02843" w:rsidRPr="00B02843" w:rsidTr="00E01391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02843" w:rsidRPr="00B02843" w:rsidTr="00E01391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02843" w:rsidRPr="00B02843" w:rsidTr="00E01391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02843" w:rsidRPr="00B02843" w:rsidTr="00E01391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02843" w:rsidRPr="00B02843" w:rsidTr="00E01391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B02843" w:rsidRPr="00B02843" w:rsidTr="00E01391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43" w:rsidRPr="00B02843" w:rsidRDefault="00B02843" w:rsidP="00B02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028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B02843" w:rsidRPr="00B02843" w:rsidRDefault="00B02843" w:rsidP="00B028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2B5" w:rsidRDefault="00F462B5">
      <w:bookmarkStart w:id="0" w:name="_GoBack"/>
      <w:bookmarkEnd w:id="0"/>
    </w:p>
    <w:sectPr w:rsidR="00F462B5" w:rsidSect="005055C2">
      <w:foot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C20" w:rsidRDefault="00E24C20">
      <w:pPr>
        <w:spacing w:after="0" w:line="240" w:lineRule="auto"/>
      </w:pPr>
      <w:r>
        <w:separator/>
      </w:r>
    </w:p>
  </w:endnote>
  <w:endnote w:type="continuationSeparator" w:id="1">
    <w:p w:rsidR="00E24C20" w:rsidRDefault="00E2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B63" w:rsidRDefault="00FC33B3">
    <w:pPr>
      <w:pStyle w:val="a3"/>
      <w:jc w:val="center"/>
    </w:pPr>
    <w:r>
      <w:fldChar w:fldCharType="begin"/>
    </w:r>
    <w:r w:rsidR="00F462B5">
      <w:instrText>PAGE   \* MERGEFORMAT</w:instrText>
    </w:r>
    <w:r>
      <w:fldChar w:fldCharType="separate"/>
    </w:r>
    <w:r w:rsidR="00CF0EEB">
      <w:rPr>
        <w:noProof/>
      </w:rPr>
      <w:t>8</w:t>
    </w:r>
    <w:r>
      <w:rPr>
        <w:noProof/>
      </w:rPr>
      <w:fldChar w:fldCharType="end"/>
    </w:r>
  </w:p>
  <w:p w:rsidR="00217B63" w:rsidRDefault="00CF0EE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C20" w:rsidRDefault="00E24C20">
      <w:pPr>
        <w:spacing w:after="0" w:line="240" w:lineRule="auto"/>
      </w:pPr>
      <w:r>
        <w:separator/>
      </w:r>
    </w:p>
  </w:footnote>
  <w:footnote w:type="continuationSeparator" w:id="1">
    <w:p w:rsidR="00E24C20" w:rsidRDefault="00E24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F"/>
    <w:multiLevelType w:val="multilevel"/>
    <w:tmpl w:val="0000001F"/>
    <w:name w:val="WW8Num3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C06"/>
    <w:rsid w:val="00606C06"/>
    <w:rsid w:val="00B02843"/>
    <w:rsid w:val="00CF0EEB"/>
    <w:rsid w:val="00E24C20"/>
    <w:rsid w:val="00EB445B"/>
    <w:rsid w:val="00F462B5"/>
    <w:rsid w:val="00FC3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462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462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46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1362</Words>
  <Characters>7768</Characters>
  <Application>Microsoft Office Word</Application>
  <DocSecurity>0</DocSecurity>
  <Lines>64</Lines>
  <Paragraphs>18</Paragraphs>
  <ScaleCrop>false</ScaleCrop>
  <Company/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LabBiology</cp:lastModifiedBy>
  <cp:revision>4</cp:revision>
  <dcterms:created xsi:type="dcterms:W3CDTF">2015-09-21T03:51:00Z</dcterms:created>
  <dcterms:modified xsi:type="dcterms:W3CDTF">2018-04-06T02:24:00Z</dcterms:modified>
</cp:coreProperties>
</file>